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仿宋_GB2312" w:hAnsi="方正小标宋_GBK" w:eastAsia="仿宋_GB2312"/>
          <w:b/>
          <w:bCs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STXingkai"/>
          <w:b/>
          <w:bCs/>
          <w:sz w:val="44"/>
          <w:szCs w:val="44"/>
        </w:rPr>
      </w:pPr>
      <w:r>
        <w:rPr>
          <w:rFonts w:hint="eastAsia" w:ascii="黑体" w:hAnsi="黑体" w:eastAsia="黑体" w:cs="STXingkai"/>
          <w:b/>
          <w:bCs/>
          <w:sz w:val="44"/>
          <w:szCs w:val="44"/>
        </w:rPr>
        <w:t>上海高校一流本科课程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楷体_GB2312"/>
          <w:b/>
          <w:bCs w:val="0"/>
          <w:sz w:val="44"/>
          <w:szCs w:val="44"/>
        </w:rPr>
      </w:pPr>
      <w:r>
        <w:rPr>
          <w:rFonts w:hint="eastAsia" w:ascii="黑体" w:hAnsi="黑体" w:eastAsia="黑体" w:cs="楷体_GB2312"/>
          <w:b/>
          <w:bCs w:val="0"/>
          <w:sz w:val="44"/>
          <w:szCs w:val="44"/>
        </w:rPr>
        <w:t>申报书</w:t>
      </w:r>
    </w:p>
    <w:p>
      <w:pPr>
        <w:spacing w:line="600" w:lineRule="auto"/>
        <w:jc w:val="center"/>
        <w:rPr>
          <w:rFonts w:hint="eastAsia" w:ascii="黑体" w:hAnsi="黑体" w:eastAsia="黑体" w:cs="楷体_GB2312"/>
          <w:bCs/>
          <w:sz w:val="44"/>
          <w:szCs w:val="44"/>
        </w:rPr>
      </w:pPr>
      <w:r>
        <w:rPr>
          <w:rFonts w:hint="eastAsia" w:ascii="黑体" w:hAnsi="黑体" w:eastAsia="黑体" w:cs="楷体_GB2312"/>
          <w:bCs/>
          <w:sz w:val="44"/>
          <w:szCs w:val="44"/>
        </w:rPr>
        <w:t>优质在线课程</w:t>
      </w:r>
    </w:p>
    <w:p>
      <w:pPr>
        <w:snapToGrid w:val="0"/>
        <w:spacing w:line="360" w:lineRule="auto"/>
        <w:ind w:right="26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（</w:t>
      </w:r>
      <w:r>
        <w:rPr>
          <w:rFonts w:ascii="黑体" w:hAnsi="黑体" w:eastAsia="黑体"/>
          <w:kern w:val="0"/>
          <w:sz w:val="44"/>
          <w:szCs w:val="44"/>
        </w:rPr>
        <w:t xml:space="preserve">    </w:t>
      </w:r>
      <w:r>
        <w:rPr>
          <w:rFonts w:hint="eastAsia" w:ascii="黑体" w:hAnsi="黑体" w:eastAsia="黑体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上海市教育委员会  制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仿宋" w:hAnsi="仿宋" w:eastAsia="仿宋"/>
          <w:sz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2.申报课程名称、课程团队主要成员须与平台显示情况一致，课程负责人所在单位与申报课程学校一致。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6.专业类代码指《普通高等学校本科专业目录（20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）》中的专业类代码（四位数字）。没有对应学科专业的课程，填写“0000”。</w:t>
      </w:r>
    </w:p>
    <w:p>
      <w:pPr>
        <w:spacing w:line="560" w:lineRule="exact"/>
        <w:rPr>
          <w:rFonts w:ascii="仿宋" w:hAnsi="仿宋" w:eastAsia="仿宋"/>
        </w:rPr>
      </w:pPr>
    </w:p>
    <w:p>
      <w:pPr>
        <w:widowControl/>
        <w:spacing w:line="560" w:lineRule="exact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一、课程基本情况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3090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tcBorders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77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□本科生课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2439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4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○中文  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首期上线平台及时间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若因同一门课程课时较长，分段在线开设，请填写下表：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68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ind w:left="432" w:firstLine="0" w:firstLineChars="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二、课程团队情况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"/>
        <w:gridCol w:w="794"/>
        <w:gridCol w:w="284"/>
        <w:gridCol w:w="709"/>
        <w:gridCol w:w="1134"/>
        <w:gridCol w:w="992"/>
        <w:gridCol w:w="283"/>
        <w:gridCol w:w="1418"/>
        <w:gridCol w:w="283"/>
        <w:gridCol w:w="993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458" w:firstLineChars="190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2-1课程团队主要成员</w:t>
            </w: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  <w:t>序号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1为课程负责人，课程负责人及团队其他主要成员总人数限5人之内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2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472" w:firstLineChars="196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72" w:firstLineChars="196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2-2课程团队其他成员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472" w:firstLineChars="196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2-3课程负责人教学情况（不超过500字）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  <w:tcBorders>
              <w:top w:val="single" w:color="auto" w:sz="4" w:space="0"/>
            </w:tcBorders>
          </w:tcPr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三、课程简介及课程特色（不超过800字）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四、课程考核（试）情况（不超过500字）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五、课程应用情况（不超过800字）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六、课程建设计划（不超过500字）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七、附件材料清单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9214" w:type="dxa"/>
          </w:tcPr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.课程数据信息表（必须提供）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（按照申报文件附件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格式提供，须课程平台单位盖章）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.校外评价意见（可选提供）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此评价意见作为课程有关学术水平、课程质量、应用效果等某一方面的佐证性材料或补充材料，可由相关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）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八、课程负责人诚信承诺</w:t>
      </w:r>
    </w:p>
    <w:tbl>
      <w:tblPr>
        <w:tblStyle w:val="6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color w:val="000000"/>
          <w:sz w:val="24"/>
          <w:szCs w:val="24"/>
        </w:rPr>
      </w:pPr>
    </w:p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九、申报单位政治审查意见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10" w:type="dxa"/>
          </w:tcPr>
          <w:p>
            <w:pPr>
              <w:pStyle w:val="12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12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12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400" w:lineRule="exact"/>
              <w:ind w:firstLine="48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申报单位党组织（盖章）</w:t>
            </w:r>
          </w:p>
          <w:p>
            <w:pPr>
              <w:pStyle w:val="12"/>
              <w:wordWrap/>
              <w:spacing w:line="5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pStyle w:val="12"/>
              <w:wordWrap/>
              <w:spacing w:line="500" w:lineRule="atLeast"/>
              <w:ind w:right="2520" w:rightChars="1200" w:firstLine="0" w:firstLineChars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400" w:lineRule="exact"/>
              <w:ind w:right="2520" w:rightChars="1200" w:firstLine="480"/>
              <w:jc w:val="righ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12"/>
        <w:spacing w:line="340" w:lineRule="atLeast"/>
        <w:ind w:firstLine="0" w:firstLineChars="0"/>
        <w:rPr>
          <w:rFonts w:ascii="仿宋" w:hAnsi="仿宋" w:eastAsia="仿宋"/>
          <w:color w:val="000000"/>
          <w:sz w:val="24"/>
          <w:szCs w:val="24"/>
        </w:rPr>
      </w:pPr>
    </w:p>
    <w:p>
      <w:pPr>
        <w:pStyle w:val="12"/>
        <w:spacing w:line="340" w:lineRule="atLeast"/>
        <w:ind w:firstLine="0" w:firstLineChars="0"/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</w:pPr>
    </w:p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十、申报单位承诺意见</w:t>
      </w:r>
    </w:p>
    <w:tbl>
      <w:tblPr>
        <w:tblStyle w:val="5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9123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该课程如果被认定为“上海市一流本科课程”，本单位承诺为课程团队提供政策、经费等方面的支持，确保该课程的后续建设。本单位同意课程建设和改革成果在指定的网站上公开展示和分享。本单位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申报单位负责人签字：</w:t>
            </w: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（申报单位公章）</w:t>
            </w: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color w:val="000000"/>
          <w:sz w:val="24"/>
          <w:szCs w:val="24"/>
        </w:rPr>
      </w:pPr>
    </w:p>
    <w:p>
      <w:pPr>
        <w:pStyle w:val="12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十一、学校教指委或学术委员会课程评价意见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8981" w:type="dxa"/>
          </w:tcPr>
          <w:p>
            <w:pPr>
              <w:pStyle w:val="12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340" w:lineRule="atLeast"/>
              <w:ind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spacing w:line="340" w:lineRule="atLeast"/>
              <w:ind w:right="3150" w:rightChars="1500"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负责人（签字）：</w:t>
            </w:r>
          </w:p>
          <w:p>
            <w:pPr>
              <w:pStyle w:val="12"/>
              <w:wordWrap w:val="0"/>
              <w:spacing w:line="5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  <w:p>
            <w:pPr>
              <w:pStyle w:val="12"/>
              <w:spacing w:line="4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恅隋湮梓冼潠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23851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7"/>
    <w:rsid w:val="000839CA"/>
    <w:rsid w:val="000A6DE1"/>
    <w:rsid w:val="000B6146"/>
    <w:rsid w:val="000C2058"/>
    <w:rsid w:val="000D22E5"/>
    <w:rsid w:val="0016661F"/>
    <w:rsid w:val="00182191"/>
    <w:rsid w:val="001D4E3E"/>
    <w:rsid w:val="002A7FCF"/>
    <w:rsid w:val="002B045F"/>
    <w:rsid w:val="003009F2"/>
    <w:rsid w:val="00301A8F"/>
    <w:rsid w:val="00421405"/>
    <w:rsid w:val="005043D1"/>
    <w:rsid w:val="00515AE1"/>
    <w:rsid w:val="005D44F4"/>
    <w:rsid w:val="006E45E7"/>
    <w:rsid w:val="006F3FC2"/>
    <w:rsid w:val="00706B36"/>
    <w:rsid w:val="007111CF"/>
    <w:rsid w:val="007552D4"/>
    <w:rsid w:val="00772E44"/>
    <w:rsid w:val="00825177"/>
    <w:rsid w:val="008E5CB0"/>
    <w:rsid w:val="009A45B8"/>
    <w:rsid w:val="009C050C"/>
    <w:rsid w:val="009C4DF3"/>
    <w:rsid w:val="009C62D7"/>
    <w:rsid w:val="00A21EB6"/>
    <w:rsid w:val="00A56B65"/>
    <w:rsid w:val="00A8044F"/>
    <w:rsid w:val="00A90BAE"/>
    <w:rsid w:val="00AA0126"/>
    <w:rsid w:val="00AD7731"/>
    <w:rsid w:val="00AF7184"/>
    <w:rsid w:val="00BB564D"/>
    <w:rsid w:val="00BF16E1"/>
    <w:rsid w:val="00C120FF"/>
    <w:rsid w:val="00C43F30"/>
    <w:rsid w:val="00C76B3B"/>
    <w:rsid w:val="00CC14CF"/>
    <w:rsid w:val="00D25C34"/>
    <w:rsid w:val="00D524FE"/>
    <w:rsid w:val="00DA45B3"/>
    <w:rsid w:val="00E504E1"/>
    <w:rsid w:val="00FD4F92"/>
    <w:rsid w:val="0C6109A2"/>
    <w:rsid w:val="18844E61"/>
    <w:rsid w:val="19653E5F"/>
    <w:rsid w:val="1F95355C"/>
    <w:rsid w:val="2F4C7A85"/>
    <w:rsid w:val="31C7058F"/>
    <w:rsid w:val="33DD7C37"/>
    <w:rsid w:val="3A0E7F10"/>
    <w:rsid w:val="3F9F097E"/>
    <w:rsid w:val="4A6C3371"/>
    <w:rsid w:val="5C917F9D"/>
    <w:rsid w:val="70154141"/>
    <w:rsid w:val="E9D29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319</Words>
  <Characters>1823</Characters>
  <Lines>15</Lines>
  <Paragraphs>4</Paragraphs>
  <TotalTime>81</TotalTime>
  <ScaleCrop>false</ScaleCrop>
  <LinksUpToDate>false</LinksUpToDate>
  <CharactersWithSpaces>2138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2020-10-26T13:29:00Z</dcterms:created>
  <dc:creator>USER</dc:creator>
  <cp:lastModifiedBy>孔莹莹</cp:lastModifiedBy>
  <dcterms:modified xsi:type="dcterms:W3CDTF">2021-09-27T10:09:31Z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